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F7F7" w14:textId="64459F43" w:rsidR="00AB35B4" w:rsidRPr="000F12A4" w:rsidRDefault="00685BDB" w:rsidP="000F12A4">
      <w:pPr>
        <w:pStyle w:val="BodyText"/>
        <w:ind w:left="0" w:firstLine="540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Uloga</w:t>
      </w:r>
      <w:proofErr w:type="spellEnd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faraonove</w:t>
      </w:r>
      <w:proofErr w:type="spellEnd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kćeri</w:t>
      </w:r>
      <w:proofErr w:type="spellEnd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priči</w:t>
      </w:r>
      <w:proofErr w:type="spellEnd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Jecijat</w:t>
      </w:r>
      <w:proofErr w:type="spellEnd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85BDB">
        <w:rPr>
          <w:rFonts w:asciiTheme="minorHAnsi" w:hAnsiTheme="minorHAnsi" w:cstheme="minorHAnsi"/>
          <w:b/>
          <w:bCs/>
          <w:w w:val="105"/>
          <w:sz w:val="22"/>
          <w:szCs w:val="22"/>
        </w:rPr>
        <w:t>Mizraim</w:t>
      </w:r>
      <w:proofErr w:type="spellEnd"/>
    </w:p>
    <w:p w14:paraId="799E1686" w14:textId="5A7C4609" w:rsidR="008D0CE0" w:rsidRPr="007A5FF6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Razgovor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9ED9BC9" w14:textId="77777777" w:rsid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Danas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njenoj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ulozi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Izlasku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ostojala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anket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koji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omiljeni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lik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Tanahu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odabrao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počnem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pričom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izazvala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interesovanje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oj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najstariji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sin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še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, bio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nekakvom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tes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ri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vrtiću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Baltim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ru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dana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umetničkim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projektom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Umetnički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duga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tesna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kartonska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rasparčana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užasno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ekao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Avva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pogodi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intuitivno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shvatio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7A5F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DD04564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čuveni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bela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odsečena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citira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posegnula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sijem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videla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sija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sakrivenog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grm</w:t>
      </w:r>
      <w:r>
        <w:rPr>
          <w:rFonts w:asciiTheme="minorHAnsi" w:hAnsiTheme="minorHAnsi" w:cstheme="minorHAnsi"/>
          <w:w w:val="105"/>
          <w:sz w:val="22"/>
          <w:szCs w:val="22"/>
        </w:rPr>
        <w:t>lju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čudesan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ispružila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uspela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zgrabi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daljine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čudo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0D2F277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U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dilemu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radiš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detetom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tajao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odsečenom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mu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objasnim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Pravo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prihvatili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takvu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otežali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je?</w:t>
      </w:r>
    </w:p>
    <w:p w14:paraId="72AF8F5A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tvoriću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Sefaria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bo</w:t>
      </w:r>
      <w:r>
        <w:rPr>
          <w:rFonts w:asciiTheme="minorHAnsi" w:hAnsiTheme="minorHAnsi" w:cstheme="minorHAnsi"/>
          <w:w w:val="105"/>
          <w:sz w:val="22"/>
          <w:szCs w:val="22"/>
        </w:rPr>
        <w:t>ks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seže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Izlaska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spojimo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engleski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hebrejski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ekranu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67991B3F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Va'teired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bat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lirchOtz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ha'ieor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v'na'arOtehah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hOlchOt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iad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ha'ieor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va'teire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hateivah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b'tOch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hasuf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vatishlach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vatikachehah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."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pošalje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ode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donese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grmlja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udraci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pogledali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​​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je amah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homonim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da ama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značiti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ruga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amah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podlaktica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lakta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prstiju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tome, ono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da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stvarnosti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82C73E8" w14:textId="7ED1D51A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trenutaka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zapitati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funkcioni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idraš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razlikovati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p'šata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 p'shat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-u,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mešate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jednostavnim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značenjem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amislite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itanje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teškom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PA,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postavim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staviš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cipele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jutarnje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kupanje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Nilu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teivah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b'tOch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hasuf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".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Čujete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Zaintrigirani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ste.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obična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normalna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proteže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30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metara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uzmete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B79CA4B" w14:textId="14005353" w:rsid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potreseni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misli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Kao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šao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jutra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tobom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prolazilo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um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jasno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Tora ne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uze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nijedn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drug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3C4B474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svako</w:t>
      </w:r>
      <w:r>
        <w:rPr>
          <w:rFonts w:asciiTheme="minorHAnsi" w:hAnsiTheme="minorHAnsi" w:cstheme="minorHAnsi"/>
          <w:w w:val="105"/>
          <w:sz w:val="22"/>
          <w:szCs w:val="22"/>
        </w:rPr>
        <w:t>g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jutr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pokupi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pronašla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</w:t>
      </w:r>
      <w:r>
        <w:rPr>
          <w:rFonts w:asciiTheme="minorHAnsi" w:hAnsiTheme="minorHAnsi" w:cstheme="minorHAnsi"/>
          <w:w w:val="105"/>
          <w:sz w:val="22"/>
          <w:szCs w:val="22"/>
        </w:rPr>
        <w:t>vcezicu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reci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Nil.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svakodnevno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shvatila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je ta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beba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ispružena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Druga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aura,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iznad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ta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kombinacija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uzdrmala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F1ED507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Midrašu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vidljivo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roditeljima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Razgovaraćemo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tome za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Glavna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protegne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obi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čna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da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njen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protegne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uzm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poremetilo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da mi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počne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proteže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metara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uzmem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otrčao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palatu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vrišteći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otiš</w:t>
      </w:r>
      <w:r>
        <w:rPr>
          <w:rFonts w:asciiTheme="minorHAnsi" w:hAnsiTheme="minorHAnsi" w:cstheme="minorHAnsi"/>
          <w:w w:val="105"/>
          <w:sz w:val="22"/>
          <w:szCs w:val="22"/>
        </w:rPr>
        <w:t>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​​bi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doktora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4F40821" w14:textId="77777777" w:rsidR="008D0CE0" w:rsidRPr="008D0CE0" w:rsidRDefault="008D0CE0" w:rsidP="008D0CE0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Ostatak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ne 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desi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Ostatak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istražuje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Ne 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istražival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njen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aši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predstavom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istezanju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to do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pokušavaju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dođu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predstavom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istezanju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33AEB7D" w14:textId="77777777" w:rsidR="00986FDD" w:rsidRPr="008D0CE0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značenje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kaz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istezanju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u tom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Evo do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osnovnom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pokušavaju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dođu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F797ECA" w14:textId="77777777" w:rsidR="00986FDD" w:rsidRPr="008D0CE0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cipele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zapitajte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se, da li je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dohvatu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dohvatu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detetom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dohvat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cipelama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obu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ipele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amaha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Amah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p'shat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-u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2C6651E" w14:textId="77777777" w:rsidR="00986FDD" w:rsidRPr="008D0CE0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Minca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Zamoliću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budeš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ma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Vi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prosečna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gornje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srednje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klase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unajm</w:t>
      </w:r>
      <w:r>
        <w:rPr>
          <w:rFonts w:asciiTheme="minorHAnsi" w:hAnsiTheme="minorHAnsi" w:cstheme="minorHAnsi"/>
          <w:w w:val="105"/>
          <w:sz w:val="22"/>
          <w:szCs w:val="22"/>
        </w:rPr>
        <w:t>ljeni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opis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Prošli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osnovnu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obuku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dama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>
        <w:rPr>
          <w:rFonts w:asciiTheme="minorHAnsi" w:hAnsiTheme="minorHAnsi" w:cstheme="minorHAnsi"/>
          <w:w w:val="105"/>
          <w:sz w:val="22"/>
          <w:szCs w:val="22"/>
        </w:rPr>
        <w:t>de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okupa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budeš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5DBC1F4" w14:textId="72067002" w:rsidR="00986FDD" w:rsidRDefault="00986FDD" w:rsidP="00986FDD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na je ta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držala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peškir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važan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princezama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potreban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držati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peškir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8D0CE0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da je bio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ekvivalent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starom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držala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peškir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8D0CE0">
        <w:rPr>
          <w:rFonts w:asciiTheme="minorHAnsi" w:hAnsiTheme="minorHAnsi" w:cstheme="minorHAnsi"/>
          <w:w w:val="105"/>
          <w:sz w:val="22"/>
          <w:szCs w:val="22"/>
        </w:rPr>
        <w:t>nteresantno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nikakvu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pozadinu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D0CE0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pre 4000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8D0CE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2E916FF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Da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gledalo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kraljevsku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sišla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stalo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udaljili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Ili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obična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otišla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dole do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uvid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 tome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Koja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scena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filmu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9532ECD" w14:textId="491A8514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gledao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palate</w:t>
      </w:r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adatak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pre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predsednika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čeka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prvenstveno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tvara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obruc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vas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unajmila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zaštitite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sluskinje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kolevku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grmlju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va'tiftach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va'tirei'hu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bocheh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miialdei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ha'Ivrim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mora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jevrejsko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E953EC1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Vi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renutak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reakcije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čuje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bocheh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čuje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va'tachmOl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alav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samilost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saosećanje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miialdei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ha'Ivrim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to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hebrejsko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334BB49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je, s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saoseća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ko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ja?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Ovo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hebrejsko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tražio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sunarodnika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 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uzmem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ovakvu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bacim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Nil,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udavim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udaviti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male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ne?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jednostavn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je bi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nacionalnu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bezbednost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Kralju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to je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od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traži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užasan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7B961BE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pozadinom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evo vas,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priđe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po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brinem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 tom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zaštitite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trebali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A663CFA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986FDD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predsednik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mišljenje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divno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oseća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oseća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8D73FF0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Pa, to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mogućnost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mogućnost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ko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Da li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Ili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vašeg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poslodavca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dvor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orate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zapitati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dovedem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PA s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obzirom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bog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tog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praktičan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problem.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udavi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ubije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vrati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upasti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naljutiti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0111A72B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ja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odigramo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obučemo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ogrtače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generalnu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probu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Ovo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igra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Igraću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glumiš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Evo me,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silazim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Osećam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konfliktno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donesem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odluku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usvojim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Sluškinj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donesi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86D6371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imam taj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opisa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Da li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rinceza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izvadi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izvadim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bojim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saosećaj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praktična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praktična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držim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odnesem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važnije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78CB5DA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Dakj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rešenje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loša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Pokušaj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me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ubediš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to.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7CAE414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izvadim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bebu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neposredna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dobra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</w:t>
      </w:r>
      <w:r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kralj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kralj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D9C8B3D" w14:textId="77777777" w:rsid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sluškinjo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oboje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upasti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nevolje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zauzmemo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stav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Odvešću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divno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 I</w:t>
      </w:r>
      <w:r>
        <w:rPr>
          <w:rFonts w:asciiTheme="minorHAnsi" w:hAnsiTheme="minorHAnsi" w:cstheme="minorHAnsi"/>
          <w:w w:val="105"/>
          <w:sz w:val="22"/>
          <w:szCs w:val="22"/>
        </w:rPr>
        <w:t>di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C666ACF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služba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data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I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kralj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instinkt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povezuje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100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smislimo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pravilno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vaspitati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B7DC3E8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Odlično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Vi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lud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ide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plemenit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nasleđ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zamišlja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spasioca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Imam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porodicu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razmišljam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donesem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KAKO da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borim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KAKO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pregovaram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vizijama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mog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poslodavca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19EE1AE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dođeš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imam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sjajnu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spasimo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brini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dobro,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>ga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odgajate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nekoga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Jevrej</w:t>
      </w:r>
      <w:r>
        <w:rPr>
          <w:rFonts w:asciiTheme="minorHAnsi" w:hAnsiTheme="minorHAnsi" w:cstheme="minorHAnsi"/>
          <w:w w:val="105"/>
          <w:sz w:val="22"/>
          <w:szCs w:val="22"/>
        </w:rPr>
        <w:t>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dajte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Jevreja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pronađe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roditelje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dogovoriti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257B78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mi date taj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predlog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a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ne,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podnesem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Imam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ličnu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siguran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li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preživeti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Jevrejima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Imam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pobrinem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vaspitam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1FE6018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zakolutaš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očima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princezo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protekciju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ovešćeš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nemoj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došlo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dozvol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sazna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Pretvaraćemo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usvojili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egipatsko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56B946B8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ne,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je.</w:t>
      </w:r>
    </w:p>
    <w:p w14:paraId="53A848A9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islim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7506F4D4" w14:textId="77777777" w:rsidR="00986FDD" w:rsidRPr="00986FDD" w:rsidRDefault="00986FDD" w:rsidP="00986FDD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olazi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Miriam.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Va'tOmer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achOtO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bat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zalaže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araon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ha'eilech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v'karati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lach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ishah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meineket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ha'Ivriot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li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pozovem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jevrejsku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a vi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dojite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Miriam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rešava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problem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smisli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Daćemo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dadilji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usvojite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shvatite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AF18FCF" w14:textId="023F774E" w:rsidR="00986FDD" w:rsidRDefault="00986FDD" w:rsidP="00986FDD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TAKO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V'teilech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ha'almah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va'tikra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haieled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čitaocu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ajku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tekstu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E3B266C" w14:textId="77777777" w:rsidR="00397D17" w:rsidRPr="00986FDD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kaze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Va'tOmer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lah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bat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naiđe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heilichi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haieled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v'heinikihu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li",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uzmi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ga za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va'ani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eten et s '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chareich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i ja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platiti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za to.</w:t>
      </w:r>
    </w:p>
    <w:p w14:paraId="03FEF921" w14:textId="77777777" w:rsidR="00397D17" w:rsidRPr="00986FDD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razgovara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ono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Miriam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v'karati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lach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ishah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meineket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ha'Ivriot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dadilju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Ivriota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stara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shvata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smelosti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ga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majci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a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D086D5D" w14:textId="77777777" w:rsidR="00397D17" w:rsidRPr="00986FDD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razgovara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najamnik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tragično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dojite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12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platnom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spisku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ine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Umrećeš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Mirijam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otkriva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identitet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taj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fantazija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da je ono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nikog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Ona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toga,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prava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sin.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svesni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kontakt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roditeljima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njegovi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roditelji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roditelja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on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njihovo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opasno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A26A07F" w14:textId="77777777" w:rsidR="00397D17" w:rsidRPr="00986FDD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edini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roditelj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poznaje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da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neverovatno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stihova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pokažem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</w:t>
      </w:r>
      <w:r>
        <w:rPr>
          <w:rFonts w:asciiTheme="minorHAnsi" w:hAnsiTheme="minorHAnsi" w:cstheme="minorHAnsi"/>
          <w:w w:val="105"/>
          <w:sz w:val="22"/>
          <w:szCs w:val="22"/>
        </w:rPr>
        <w:t>ogledajte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Va'iigdal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haieled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va'tevi'eihu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l'bat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odrasta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vraća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Va'tikra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shemO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va'tOmer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ki min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hamaiim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meshi'tihu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izvuk</w:t>
      </w:r>
      <w:r>
        <w:rPr>
          <w:rFonts w:asciiTheme="minorHAnsi" w:hAnsiTheme="minorHAnsi" w:cstheme="minorHAnsi"/>
          <w:w w:val="105"/>
          <w:sz w:val="22"/>
          <w:szCs w:val="22"/>
        </w:rPr>
        <w:t>l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C253691" w14:textId="77777777" w:rsidR="00397D17" w:rsidRPr="00986FDD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6FDD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Va'iehi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ba'iamim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hahem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dana,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va'iigdal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ostario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va'ieitzei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achav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i on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otišao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braći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b '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sivlOtam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," i on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bol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njihovu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borbu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Va'iar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Mitzri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makeh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ish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Ivri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mei'echav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", i on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Egipćanina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udara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Hebreja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braće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48D4F18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postaviti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Odgajan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>ostoji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poziciji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mu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istinu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poziciji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mu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istinu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herojski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spasila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osećala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obavezu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spase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uprkos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onome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naredio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́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osećala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obavezu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6FDD">
        <w:rPr>
          <w:rFonts w:asciiTheme="minorHAnsi" w:hAnsiTheme="minorHAnsi" w:cstheme="minorHAnsi"/>
          <w:w w:val="105"/>
          <w:sz w:val="22"/>
          <w:szCs w:val="22"/>
        </w:rPr>
        <w:t>dete</w:t>
      </w:r>
      <w:r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kaze</w:t>
      </w:r>
      <w:proofErr w:type="spellEnd"/>
      <w:r w:rsidRPr="00986FDD">
        <w:rPr>
          <w:rFonts w:asciiTheme="minorHAnsi" w:hAnsiTheme="minorHAnsi" w:cstheme="minorHAnsi"/>
          <w:w w:val="105"/>
          <w:sz w:val="22"/>
          <w:szCs w:val="22"/>
        </w:rPr>
        <w:t xml:space="preserve"> ko je on.</w:t>
      </w:r>
    </w:p>
    <w:p w14:paraId="29E3DAD0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razgovarala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dečakom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da mu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potresnu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istinu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nisi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kazuje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prozor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na mu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6C5C9EF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grmlja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princezo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ko je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Hebrej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59E3CBB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Zamisli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ne,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pogrešno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Mora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je on.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čupaš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obojicu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desiti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princezo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hoćeš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ubijaju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bacajući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Nil,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prkosiš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sopstvenom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ocu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BE84E52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pozajmimo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modernu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giju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pre 70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Hitlerovoj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Nemačkoj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Hitlerova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genocida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usvoji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jevrejsko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godišnje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dove</w:t>
      </w:r>
      <w:r>
        <w:rPr>
          <w:rFonts w:asciiTheme="minorHAnsi" w:hAnsiTheme="minorHAnsi" w:cstheme="minorHAnsi"/>
          <w:w w:val="105"/>
          <w:sz w:val="22"/>
          <w:szCs w:val="22"/>
        </w:rPr>
        <w:t>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Rajhstag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Rajhstag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javno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jevrejsko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izvući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šanse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izvuče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visočanstvo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visokoumne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uspeti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mogućnost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Vi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posežete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nečim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van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vašeg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domašaja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21DE8A3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metafori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dometa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vase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koristimo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gled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metara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li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domašaja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domašaja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zamoli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ode po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izički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fizičkog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domašaja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detetom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488B67A" w14:textId="77382F35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abinat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ograničavajuća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ogu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sjajn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disko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plesač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idem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disk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teku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3ADD91C" w14:textId="37D0FC98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poziciji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detetom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pokušaću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postignem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postignem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došli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odavde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podlaktica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podlaktica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je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poslala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ispruženom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rukom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Pokušavala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dopre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nečeg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dostigne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uspela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sugerišu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značenje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izbora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pošalje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AEF321C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reka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imam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je.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zaglavio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predstavio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Evo mog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predloga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princezi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Osećate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nemojte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Sačekajte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odraste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va'ieitzei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stariji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Međutim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star.</w:t>
      </w:r>
    </w:p>
    <w:p w14:paraId="4AE22D27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́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odrastao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odrastao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ova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Niko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večeru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spavaš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zaštitim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1255B2A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poznavao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Princeza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poznaje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je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potpunosti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„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va'ietizei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“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po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ta mala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mu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pojavi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razmišljao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tome,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O,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je da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ugnjetavac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ugnjetavac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povodom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toga?</w:t>
      </w:r>
    </w:p>
    <w:p w14:paraId="0877E411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interesantno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vi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sugerišete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pročitam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doživljava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on,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va'ietizei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opišemo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cipele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prozor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tobom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Niko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pre tri dana.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prozor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teret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priroda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vašem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B4BB825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odrastao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privilegovani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2E44D78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Zaustaviću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porodice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gledajući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B7CA8E6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Pa,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danima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služili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ropstvo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loše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moderna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Tada 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Slučajno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apsolutno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48682ACA" w14:textId="16BFBE43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da vas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zaustavim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sekund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kultura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rob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umro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preopterećen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tukli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prekidal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zabave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šampanjcem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8CAF8F3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Ni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sekundu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tome.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radili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gazed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sipal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šampanjac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gotovi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nestali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opisujete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ključna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tome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put.</w:t>
      </w:r>
    </w:p>
    <w:p w14:paraId="5DBD59F1" w14:textId="19139DFB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r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mi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Amerikanci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rešavanju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judaizma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naspram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amerikanizma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Uglavnom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dihotomijom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Amerikanac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hej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</w:p>
    <w:p w14:paraId="56C9186B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Činjenica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surovo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mora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bolno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sasvim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siguran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 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2014C93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stanemo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povežemo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usvojiteljica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doživela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srela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Nil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65A926F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– ja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carska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carsla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rob. Oni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isu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vazni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razmišljam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razmišljanja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00223E0" w14:textId="5D270BA9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Druga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veličina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proširi</w:t>
      </w:r>
      <w:r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definiciju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bratstva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osnovnom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brat?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najužem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carska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porodica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Ko god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kraljevskoj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porodici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male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bratstva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13D4C1C" w14:textId="77777777" w:rsid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Da,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kraljevski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ne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obican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vec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́ je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najniži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nivo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društveno-ekonomskoj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lestvici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rob,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maltretirano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kricima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poput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rat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ignoriše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taj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bol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herojski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proširuje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definiciju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bratstva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Koliko </w:t>
      </w:r>
      <w:proofErr w:type="gram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god</w:t>
      </w:r>
      <w:proofErr w:type="gram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bolno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koliko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god je to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njenog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ličnog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interesa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Sta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praktični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Ovo je ludo.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odvesti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Pred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Vi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koktel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zabavama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ljuljate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čamac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Ali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zalagati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definiciju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bratstva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Potpuno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ista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dilema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35C3011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imam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strašnu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tajnu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tajna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dozvoli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nastavim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putem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video. Moja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kraljevi</w:t>
      </w:r>
      <w:r>
        <w:rPr>
          <w:rFonts w:asciiTheme="minorHAnsi" w:hAnsiTheme="minorHAnsi" w:cstheme="minorHAnsi"/>
          <w:w w:val="105"/>
          <w:sz w:val="22"/>
          <w:szCs w:val="22"/>
        </w:rPr>
        <w:t>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Ili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proširim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definiciju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izgledali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robovi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odgajao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13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odbacim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patnja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patnja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20FE029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mozga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mu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saosećanjem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istupi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stane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ugrožava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koktel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zabavama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grožava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svaku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budućnost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birajući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stane</w:t>
      </w:r>
      <w:r w:rsidRPr="007A5FF6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Ali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donosi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izbor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izbor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oličen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odabrala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nazove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Odabrala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nazove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taj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buntovnički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pružanja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"ki min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hamaiim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meshi'tihu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izvlačeći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Ili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ispruženom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Z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dostizanje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Ono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ludo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posegnuti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li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sopstvenom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dohvati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ludo?</w:t>
      </w:r>
    </w:p>
    <w:p w14:paraId="5704BAA2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lepota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Tore.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Pet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„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va'ieitzei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“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čitaoci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odgovori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savršeno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opisao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mi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reagovati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književni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termin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pretpostavljeno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reagovati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naučio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odabrala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kraljevstva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odabrati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03894AE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Taj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kritičn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najdramatičniji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Pet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izbor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večeru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palati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Zaboravi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mi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zaboravimo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800ABB9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Mi,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čitaoci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odlučiti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naučio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ličnost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lepo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donese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donosi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donese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razumevajući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bratstvo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ubije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posebna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F4F1ACE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Da.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anonimna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navikli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zovemo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Batiah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Batiji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Dnevnika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Dnevnici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usputno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pominju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kćer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Megili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prihvata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usputnu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referencu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FB33E47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Megili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tome.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pokažem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deo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Dnevnicima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V'eileh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lakach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DFFD127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Ovo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ušuškano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>1.Dnevnika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interesantno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ova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odlučila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zvao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Tip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zvao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Rabi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5A07B0FD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upečatljiv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Megili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prihvata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to.</w:t>
      </w:r>
    </w:p>
    <w:p w14:paraId="3C5E484A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Megili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prihvata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li ko je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: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lakach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v'chi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shemO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v'halO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shemO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Kaleb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oženio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faraonovu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kćer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"Amar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HakadOsh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Baruch Hu", BOG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shemarad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b'atzat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Meraglim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neka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Kaleb koji se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pobunio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ideje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špijuna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prošlonedeljni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parašah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v'iisa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bat Pharaoh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shemardah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b'beit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avihah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i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neka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oženi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faraonovom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kćerkom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koja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pobunila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kuće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svog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oca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90420EA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napravljen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Halev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le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Ko mu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protivi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ustane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odvrati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slede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Šelah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14.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6.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E6F71E5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TAKO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Isus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Navin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sin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Navin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sin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Jefuneov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pocepali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avarnu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bah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la'tur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tOvah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me'Od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me'Od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chafetz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v'heivi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hazOt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u'netanah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zavat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chalav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u'devash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.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Ach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b'Hashem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timrodu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nemojte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9DA8228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Pokazaću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Sefariji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Prelepa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Sefarijom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4.Mojsijeva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14.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Kaleb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drži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strastveni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pozadina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strastveni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665CEA6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V'iilOnu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v'al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AharOn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B'nei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va'iOmru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aleihem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ha'eidah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matnu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b'eretz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Mitzraiim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bamidbar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matnu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umrli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doveo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pustinju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umremo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Nitnah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rOsh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v'nashuvah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Mitzraimah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donesemo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glavu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špijuna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masa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kahalu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zajednica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vi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efekat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lavin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reba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ao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masovna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histerija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2D82306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8: „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chafetz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v'heivi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hazOt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dovesti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mesto,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zavat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chalav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u'devash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Ach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b'Hashem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timrOdu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V'atem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tir'u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brinite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Hananu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"ki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lachmeinu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hem,"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bojite.</w:t>
      </w:r>
    </w:p>
    <w:p w14:paraId="185EEF8A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cipele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dilemu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Dilema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mase,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osvojiti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je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masovne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psihologije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FF1A59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Megili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sličnu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viziju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Oni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propagandnu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liniju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prodali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zažmurimo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8E23D34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Evo je,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izbacuje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propagandnu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liniju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masa i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oca,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od mog oca.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kraljevima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od mog oca.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poštujem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zaklinjem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Batiah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Kći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Boga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Kao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kaze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usvaja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usvaja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D21DD4B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Gemare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Batiah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Halev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oboje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rdim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oboj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sin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predstavlja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taj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va'ieitzei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on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echav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40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pustinji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pobunjenicima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Naročito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van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Izraela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Parašat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Korah.</w:t>
      </w:r>
    </w:p>
    <w:p w14:paraId="6CB87D64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Ovo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lidere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ličnost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slična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ličnosti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decenija</w:t>
      </w:r>
      <w:r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autoriteta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aravno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lošeg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autoriteta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pobuna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ličnost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100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odsto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prođete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Parashat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rach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Parašat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Korah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u.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raza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koristimo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Americi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je bio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glavi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Shvatio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reakcija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meri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svetlu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toga.</w:t>
      </w:r>
    </w:p>
    <w:p w14:paraId="796D7634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bolji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oštriji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koristeći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eje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glavu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natprirodnim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razgovara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Datanom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Aviramom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osećaj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poznaje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ličnost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Datana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Avirama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 s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postup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14902A4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: Da.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zamolio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vas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sekundu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Parashat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Pinchas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Tanach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ispred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U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Parashat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Pinchas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tragičan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Zelofehada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>4.Mojsijeva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27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12.</w:t>
      </w:r>
    </w:p>
    <w:p w14:paraId="0EDC20C6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Zelofehada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poslednjih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održao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pozdravni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Knjizi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Brojeva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Evo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Va'iOmer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,"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aleih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Har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Ha'avarim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hazeh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gore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</w:t>
      </w:r>
      <w:r>
        <w:rPr>
          <w:rFonts w:asciiTheme="minorHAnsi" w:hAnsiTheme="minorHAnsi" w:cstheme="minorHAnsi"/>
          <w:w w:val="105"/>
          <w:sz w:val="22"/>
          <w:szCs w:val="22"/>
        </w:rPr>
        <w:t>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planin</w:t>
      </w:r>
      <w:r>
        <w:rPr>
          <w:rFonts w:asciiTheme="minorHAnsi" w:hAnsiTheme="minorHAnsi" w:cstheme="minorHAnsi"/>
          <w:w w:val="105"/>
          <w:sz w:val="22"/>
          <w:szCs w:val="22"/>
        </w:rPr>
        <w:t>ski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prolaz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re'eh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natati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li'Bnei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Izraelu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V'ra'itah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v'ne'esafta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amecha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umreti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"gam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Ahar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umro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Ka'asher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meritem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b'Midbar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Tzin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bi'meribat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ha'eidah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zajednica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udario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kamen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BA57A36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tragično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buntovnik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osnovnom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je ta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masa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bio i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Božju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5ADED69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poslednjem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rođen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spasila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temelj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imena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smrt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udari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tragično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otišao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predaleko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pobunom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igrate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vatr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CA1B1B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5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%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planirao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podelim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pređete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poteru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dobijete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amolio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temelj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da je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dodirna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ističu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midrašu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97D38D" w14:textId="649B806B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To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razdvaj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pesmu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pitaju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uvodu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pesmu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opisana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proročica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A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nevi'ah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achOt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AharOn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sestra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pa,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sestra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proročica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F12BAE8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Miriam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pevala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pesmu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Mirijam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prorokovala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sestra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Arona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sestra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proročanstvo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roditi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AF14CBE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Bez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ulaska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Miriam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proročanstvo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brat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zapitajte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pa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Mirijam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mala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prorekla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proročanstvom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odustaje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tome,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izvanredno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ne?</w:t>
      </w:r>
    </w:p>
    <w:p w14:paraId="299C65B3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: „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V'tei'tatzav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achOtO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mei'rachOk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iei'aseh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da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stajala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izdaleka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lokausta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skloni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iachlah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hatzpino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nastavi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ednostavno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Egipatski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vojni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Koliko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dugo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utišate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ednostavno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uzima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teivah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stavlja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976694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mala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tom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spasiti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akve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šanse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preživi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skloniš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njegove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krike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vojni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Stavio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grmlja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naređeno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Nil,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kolike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šanse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preživi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 da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lizu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nuli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1A04600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Zapitajte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se, da li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dešavati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Kao da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desiti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skrećete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odvratila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achOtO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mei'rachOk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iei'aseh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to je Miriam. Miriam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Mirijam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verom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gotova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tojim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Bog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ispadnu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Ona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se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zalaže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moralni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c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njenog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teles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poslušati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ne,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F3AA1C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Ove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zavere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počnu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zla</w:t>
      </w:r>
      <w:r>
        <w:rPr>
          <w:rFonts w:asciiTheme="minorHAnsi" w:hAnsiTheme="minorHAnsi" w:cstheme="minorHAnsi"/>
          <w:w w:val="105"/>
          <w:sz w:val="22"/>
          <w:szCs w:val="22"/>
        </w:rPr>
        <w:t>zak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poente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Crvenog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pesmu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moru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sreli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Miriam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zvalo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more? Bio je to Jam Suf.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Nil,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Nilu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Va'tasem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ba'suf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sefat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ha'ie'Or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Slučajno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grmlju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u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trsci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obali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reke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9B3221C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asnije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more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trske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ostojao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</w:t>
      </w:r>
      <w:r>
        <w:rPr>
          <w:rFonts w:asciiTheme="minorHAnsi" w:hAnsiTheme="minorHAnsi" w:cstheme="minorHAnsi"/>
          <w:w w:val="105"/>
          <w:sz w:val="22"/>
          <w:szCs w:val="22"/>
        </w:rPr>
        <w:t>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silazi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preteće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da je to bio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Jevrejina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ležao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nebranjen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rugi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istoriji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vojska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suočava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narodom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Izraelaca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To je pored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čitavog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5B9A2F5" w14:textId="77777777" w:rsidR="00397D17" w:rsidRDefault="00397D17" w:rsidP="00397D17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vape.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: „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hitiatzvu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iešu'at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97D17">
        <w:rPr>
          <w:rFonts w:asciiTheme="minorHAnsi" w:hAnsiTheme="minorHAnsi" w:cstheme="minorHAnsi"/>
          <w:w w:val="105"/>
          <w:sz w:val="22"/>
          <w:szCs w:val="22"/>
        </w:rPr>
        <w:t>Hashem,“</w:t>
      </w:r>
      <w:proofErr w:type="gram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</w:t>
      </w:r>
      <w:r>
        <w:rPr>
          <w:rFonts w:asciiTheme="minorHAnsi" w:hAnsiTheme="minorHAnsi" w:cstheme="minorHAnsi"/>
          <w:w w:val="105"/>
          <w:sz w:val="22"/>
          <w:szCs w:val="22"/>
        </w:rPr>
        <w:t>anite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gledaj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tom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izrazu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stanite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Oni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podeliti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Hitiatzvu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podseća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Miriam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hitiatzvu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izraz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achOtO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mei'rachOk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iei'aseh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." Kao da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ponavlja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Kao da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Mojsijeva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sudbina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ono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dogodilo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Nilu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ponoviti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nekoj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vrsti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makrokosmičkog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nivoa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F40B095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desnoj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ekrana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Mirjam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levoj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strani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ekrana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cepanju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TAKO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zeleno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u'Pharaoh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hikriv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;"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Egipćanina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va'tered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bat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Hitiatzvu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ure'u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žutom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protiv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va'tei'tatzav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achOtO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mei'rachOk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l'dei'ah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iei'aseh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."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Va'iOmer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",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titzak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eilai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</w:t>
      </w:r>
      <w:r>
        <w:rPr>
          <w:rFonts w:asciiTheme="minorHAnsi" w:hAnsiTheme="minorHAnsi" w:cstheme="minorHAnsi"/>
          <w:w w:val="105"/>
          <w:sz w:val="22"/>
          <w:szCs w:val="22"/>
        </w:rPr>
        <w:t>ce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Recite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Izraela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0246137" w14:textId="77777777" w:rsidR="00397D17" w:rsidRPr="00397D17" w:rsidRDefault="00397D17" w:rsidP="00397D17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Da li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održao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promišljen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gledaju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titzak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eilai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ao da ne mora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ugi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plakao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radio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V'hinei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na'ar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bocheh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Mojsije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plakao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dok</w:t>
      </w:r>
      <w:proofErr w:type="spellEnd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bio </w:t>
      </w:r>
      <w:proofErr w:type="spellStart"/>
      <w:r w:rsidRPr="00397D17">
        <w:rPr>
          <w:rFonts w:asciiTheme="minorHAnsi" w:hAnsiTheme="minorHAnsi" w:cstheme="minorHAnsi"/>
          <w:b/>
          <w:bCs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trenutka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Kao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ogu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4706841" w14:textId="77777777" w:rsidR="00663408" w:rsidRPr="00397D17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fascinantne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ogledajte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spasenja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Va'tishlach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amatah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šalje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pošaljete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šaljete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TI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šalješ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Slanjem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to je taj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pokazuješ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ono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po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AEA381C" w14:textId="77777777" w:rsidR="00663408" w:rsidRPr="00397D17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 da mu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Razdvaj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čudo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cini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hoću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V'atah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," 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hareim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matcha",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podigni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stap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u'neteh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iadcha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ha'iam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uv'ka'eihu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", i on ga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mora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rascep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ga.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učinila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/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Ta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podignut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poka</w:t>
      </w:r>
      <w:r>
        <w:rPr>
          <w:rFonts w:asciiTheme="minorHAnsi" w:hAnsiTheme="minorHAnsi" w:cstheme="minorHAnsi"/>
          <w:w w:val="105"/>
          <w:sz w:val="22"/>
          <w:szCs w:val="22"/>
        </w:rPr>
        <w:t>zivanje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ideš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putem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Mojsiju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čin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5BC89F" w14:textId="77777777" w:rsid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ascinantno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Mitzraiim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meit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sefat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haiam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Va'iar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haiad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hagedOlah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b'Mitzraiim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bio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haiad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hagedOlah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b'Micraim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?"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Izraelci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videli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pokaza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Koja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pokaza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ažemo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b'zerO'a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netu'iah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b'iad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chazakah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u'b'zerO'a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netu'iah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?"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novo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razumevanje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iad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chazakah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u'b'zerO'a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netu'ia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".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vraća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koristila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snažnu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97D17">
        <w:rPr>
          <w:rFonts w:asciiTheme="minorHAnsi" w:hAnsiTheme="minorHAnsi" w:cstheme="minorHAnsi"/>
          <w:w w:val="105"/>
          <w:sz w:val="22"/>
          <w:szCs w:val="22"/>
        </w:rPr>
        <w:t>vaj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snage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bacač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bejzbol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bacanja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baca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bejzbol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90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sat?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Tvoja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da ide 90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milja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sat.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poluga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poluga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zglobom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lakta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amaha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biceps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polugom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lakta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polugom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zgloba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štap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ruci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pokazujete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. Ovo je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poluga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ljudske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97D17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397D1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7C13AE9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Prva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iskoristila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moralne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svrhe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Egiptu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činu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pobune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pokretom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polugom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Da li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fizički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ispružila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prenes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metara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mudraci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iskoristila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posla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donese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6340E9DA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BOG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radiš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TI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koristiš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plemenit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služb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Pokušavaš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postigneš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nikako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postići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Iskoristiću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postigneš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zamisliš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postigneš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odgajaš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faraonovoj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uspe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jačom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Daću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47BA27B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ova mala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beba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odgajal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vrednosti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Razumeće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spaseno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snažnu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polugom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ono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početi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Va'iigdal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", i on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odrasti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koristiće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udarac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korist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braće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braće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desiti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Iskoristi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njegovu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učinim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jačom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on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spasiti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istim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pokretom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"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neteh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iadcha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ha'iam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."</w:t>
      </w:r>
    </w:p>
    <w:p w14:paraId="68E7AA95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>"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Va'iar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haiad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hagedOlah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."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hagedOlah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Mojsijeva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Božja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anthrop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fizam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BOG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Mojsijevu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moćnom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 "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ZerO'a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netu'ia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"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ispružena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pošasti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štapom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,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učiniću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moćnijom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temelj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izlazak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vraća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vrednosti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poslala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sluškinju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to </w:t>
      </w:r>
      <w:proofErr w:type="spellStart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>prva</w:t>
      </w:r>
      <w:proofErr w:type="spellEnd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>ispružena</w:t>
      </w:r>
      <w:proofErr w:type="spellEnd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b/>
          <w:bCs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D1DFC62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kutijica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nose)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og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zapamtiš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, "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v'haiah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l'Ot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iadchah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", "ki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b'chOzek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hOtzi'anu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mi'Mitzraiim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."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tvojoj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Chozek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snažnom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,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izv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eo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biceps?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biceps?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biceps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simbol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mišic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razvija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biceps.</w:t>
      </w:r>
    </w:p>
    <w:p w14:paraId="4453F96A" w14:textId="77777777" w:rsidR="00663408" w:rsidRDefault="00663408" w:rsidP="00663408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simbol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moralna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Napisani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svitci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mišići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odanost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Bož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čine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vašu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seže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najraniji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izvor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filakterijama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ispružene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snagu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mišića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resurse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raspolaganju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a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sluškinja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odanost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Božijem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zakonu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koji vas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jakim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B9E6258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ostavim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Ima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toga da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njeni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postupci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temelj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Mojsiju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njegovog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izlaska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Egipta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62F9AAB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Puno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Ta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poslednja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tačka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briljantna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omogućava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lekcije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ponesemo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odgovorili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omiljena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figura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Tanahu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odgovorili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značaj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Izlazak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jevrejsku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istoriju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stavljamo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filakterije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jutra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F1679A1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Član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Rabi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podseća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seriju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radili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Refa'einu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Da.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C44E669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Član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Audio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serija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neverovatna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A482A93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Pa,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Ovo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ukršta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Refa'einu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Marah.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tačaka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spasila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ispruži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fizički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sledeć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vid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plače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potrebu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odgovori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Potreba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jed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pronalazi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 ne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186E305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Crvenom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moru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u tom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Mojsijeva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ispružena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ruka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spasava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fizički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spasila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izazov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suočava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on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narod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piti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? Tu,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sije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iskoristi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pokušaj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privuče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roditelja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takoreći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nap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oji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Mare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slatkim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renutak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Faraonove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kćeri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Ali, da, to je bio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lep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komad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EC00738" w14:textId="77777777" w:rsid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ZA ONE KOJI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pitate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Refa'einu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dostup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Aleph Beta.</w:t>
      </w:r>
    </w:p>
    <w:p w14:paraId="2A7F6691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FOhrman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Marah,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ideji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je B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iscelitelj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povezao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korona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virusom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dostupno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Aleph Beta.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Uzgred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proverite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Aleph Beta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929 za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nastavak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Tanach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materijala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Rabi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Minc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upoznati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929,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dostupno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</w:p>
    <w:p w14:paraId="079B873E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Mintz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: 929.Org.il.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vakog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sadržaj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Tanaha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15.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jula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2018.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počeli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poglavljem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Postanka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500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knjizi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Osije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vakog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engleskom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audio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zapisu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preslušate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engleskom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kratke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članke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400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veličine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zalogaja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cita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video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zapise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audio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zapise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Rabin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Dejvid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Silber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audio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zapise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celih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Pet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Mojsijevih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mnogih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Tanah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mi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Osije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1DD6723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Radujemo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od 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2.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februara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2022.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imaćemo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materijal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engleskom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Tanaha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Pored toga,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poslednjih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COVID-a,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videli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ogromnu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žeđ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>hrman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predvodiš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za Tanah.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našoj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Facebook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stranici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ponekad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FacebOOk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video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zapise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razgovorima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vodimo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Tanah.</w:t>
      </w:r>
    </w:p>
    <w:p w14:paraId="594101FA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razgovor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Rachel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Sharanski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Danziger. Ona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Natana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Šaranskog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Natan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Avital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Šaranski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lutalicama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komplikovan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dana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Abrahamu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Jakovu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kralju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Davidu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postavljeni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lutali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njihovim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pričama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napred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FF4E766" w14:textId="77777777" w:rsidR="00663408" w:rsidRPr="00663408" w:rsidRDefault="00663408" w:rsidP="00663408">
      <w:pPr>
        <w:pStyle w:val="BodyText"/>
        <w:ind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snimamo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seriju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ideji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čurban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(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destrukcije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)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destrukcija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pripremamo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za Tisha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B'Av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obavezno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proverite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veb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stranicu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929.Org.il,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proverite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stranicu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Fejsbuku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društvene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mreže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svake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objavljujemo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video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snimke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Tanahu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ova</w:t>
      </w:r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Nadajmo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sobom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nose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lekcija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pričali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poneti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63408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663408">
        <w:rPr>
          <w:rFonts w:asciiTheme="minorHAnsi" w:hAnsiTheme="minorHAnsi" w:cstheme="minorHAnsi"/>
          <w:w w:val="105"/>
          <w:sz w:val="22"/>
          <w:szCs w:val="22"/>
        </w:rPr>
        <w:t xml:space="preserve"> dan.</w:t>
      </w:r>
    </w:p>
    <w:p w14:paraId="3664D7DA" w14:textId="77777777" w:rsidR="00397D17" w:rsidRDefault="00397D17" w:rsidP="000F12A4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19EBC2FC" w14:textId="2F60FA08" w:rsidR="007A5FF6" w:rsidRDefault="007A5FF6" w:rsidP="000F12A4">
      <w:pPr>
        <w:pStyle w:val="BodyText"/>
        <w:ind w:left="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7A5FF6">
        <w:rPr>
          <w:rFonts w:asciiTheme="minorHAnsi" w:hAnsiTheme="minorHAnsi" w:cstheme="minorHAnsi"/>
          <w:w w:val="105"/>
          <w:sz w:val="22"/>
          <w:szCs w:val="22"/>
        </w:rPr>
        <w:t xml:space="preserve">+++ </w:t>
      </w:r>
      <w:proofErr w:type="spellStart"/>
      <w:r w:rsidRPr="007A5FF6">
        <w:rPr>
          <w:rFonts w:asciiTheme="minorHAnsi" w:hAnsiTheme="minorHAnsi" w:cstheme="minorHAnsi"/>
          <w:w w:val="105"/>
          <w:sz w:val="22"/>
          <w:szCs w:val="22"/>
        </w:rPr>
        <w:t>ČčŠšĆćŽžĐđ</w:t>
      </w:r>
      <w:proofErr w:type="spellEnd"/>
    </w:p>
    <w:sectPr w:rsidR="007A5FF6">
      <w:footerReference w:type="default" r:id="rId6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99AC" w14:textId="77777777" w:rsidR="00000000" w:rsidRDefault="00663408">
      <w:r>
        <w:separator/>
      </w:r>
    </w:p>
  </w:endnote>
  <w:endnote w:type="continuationSeparator" w:id="0">
    <w:p w14:paraId="1C055E9E" w14:textId="77777777" w:rsidR="00000000" w:rsidRDefault="006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D6FE" w14:textId="2F3D5395" w:rsidR="00B52EB0" w:rsidRDefault="00AB35B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1DB879" wp14:editId="26A8A7E2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DC064" id="Straight Connector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JuQEAAGEDAAAOAAAAZHJzL2Uyb0RvYy54bWysU8tu2zAQvBfoPxC815KN9AHBcg520kva&#10;Gkj6AWuSkohQXGKXtuy/L0k/GrS3ojoQJHd3ODO7Wt4fRycOhtiib+V8VkthvEJtfd/Kny+PH75I&#10;wRG8BofetPJkWN6v3r9bTqExCxzQaUMigXhuptDKIcbQVBWrwYzAMwzGp2CHNEJMR+orTTAl9NFV&#10;i7r+VE1IOhAqw5xuN+egXBX8rjMq/ug6NlG4ViZusaxU1l1eq9USmp4gDFZdaMA/sBjB+vToDWoD&#10;EcSe7F9Qo1WEjF2cKRwr7DqrTNGQ1MzrP9Q8DxBM0ZLM4XCzif8frPp+WPstZerq6J/DE6pXFh7X&#10;A/jeFAIvp5AaN89WVVPg5laSDxy2JHbTN9QpB/YRiwvHjsYMmfSJYzH7dDPbHKNQ6fJz0ntXp56o&#10;a6yC5loYiONXg6PIm1Y667MP0MDhiWMmAs01JV97fLTOlV46L6ZWLj7e1aWA0VmdgzmNqd+tHYkD&#10;5GkoX1GVIm/TMvIGeDjnldB5Tgj3XpdXBgP64bKPYN15n1g5f3EpG5OnkJsd6tOWru6lPhb6l5nL&#10;g/L2XKp//xmrXwAAAP//AwBQSwMEFAAGAAgAAAAhAKWTvMzcAAAADQEAAA8AAABkcnMvZG93bnJl&#10;di54bWxMT8tOwzAQvCPxD9YicaNOURWVEKdClIfEBbXlA7b2kgTidYidNvw92wOC2+zMaHamXE2+&#10;UwcaYhvYwHyWgSK2wbVcG3jbPV4tQcWE7LALTAa+KcKqOj8rsXDhyBs6bFOtJIRjgQaalPpC62gb&#10;8hhnoScW7T0MHpOcQ63dgEcJ952+zrJce2xZPjTY031D9nM7egMUv6b1c/+Kfrl74vW4sS8fD9aY&#10;y4vp7hZUoin9meFUX6pDJZ32YWQXVWcgz2RKEn5xkws6Oeb5QtD+l9NVqf+vqH4AAAD//wMAUEsB&#10;Ai0AFAAGAAgAAAAhALaDOJL+AAAA4QEAABMAAAAAAAAAAAAAAAAAAAAAAFtDb250ZW50X1R5cGVz&#10;XS54bWxQSwECLQAUAAYACAAAACEAOP0h/9YAAACUAQAACwAAAAAAAAAAAAAAAAAvAQAAX3JlbHMv&#10;LnJlbHNQSwECLQAUAAYACAAAACEAU5ybSbkBAABhAwAADgAAAAAAAAAAAAAAAAAuAgAAZHJzL2Uy&#10;b0RvYy54bWxQSwECLQAUAAYACAAAACEApZO8zNwAAAANAQAADwAAAAAAAAAAAAAAAAATBAAAZHJz&#10;L2Rvd25yZXYueG1sUEsFBgAAAAAEAAQA8wAAABw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83AB693" wp14:editId="07F05BEF">
              <wp:simplePos x="0" y="0"/>
              <wp:positionH relativeFrom="page">
                <wp:posOffset>173990</wp:posOffset>
              </wp:positionH>
              <wp:positionV relativeFrom="page">
                <wp:posOffset>9486900</wp:posOffset>
              </wp:positionV>
              <wp:extent cx="7424420" cy="438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442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FD39" w14:textId="77777777" w:rsidR="00B52EB0" w:rsidRDefault="00663408">
                          <w:pPr>
                            <w:pStyle w:val="BodyText"/>
                            <w:spacing w:before="33" w:line="283" w:lineRule="auto"/>
                            <w:ind w:left="4587" w:right="11" w:hanging="4568"/>
                          </w:pP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le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 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Daughter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f</w:t>
                          </w:r>
                          <w:proofErr w:type="gramEnd"/>
                          <w:r>
                            <w:rPr>
                              <w:w w:val="105"/>
                            </w:rPr>
                            <w:t xml:space="preserve"> Pharaoh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 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ry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Yetziat</w:t>
                          </w:r>
                          <w:proofErr w:type="spellEnd"/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Mizraim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 ·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le 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 Daughter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>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Pharaoh in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6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ry </w:t>
                          </w:r>
                          <w:r>
                            <w:rPr>
                              <w:smallCaps/>
                              <w:w w:val="105"/>
                            </w:rPr>
                            <w:t>o</w:t>
                          </w:r>
                          <w:r>
                            <w:rPr>
                              <w:w w:val="105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Yetziat</w:t>
                          </w:r>
                          <w:proofErr w:type="spellEnd"/>
                          <w:r>
                            <w:rPr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Mizraim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AB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7pt;margin-top:747pt;width:584.6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791gEAAJEDAAAOAAAAZHJzL2Uyb0RvYy54bWysU9uO0zAQfUfiHyy/07SlwCpqulp2tQhp&#10;uUgLH+A4dmOReMyM26R8PWOn6XJ5Q7xYk5nx8TlnJtvrse/E0SA58JVcLZZSGK+hcX5fya9f7l9c&#10;SUFR+UZ14E0lT4bk9e75s+0QSrOGFrrGoGAQT+UQKtnGGMqiIN2aXtECgvFctIC9ivyJ+6JBNTB6&#10;3xXr5fJ1MQA2AUEbIs7eTUW5y/jWGh0/WUsmiq6SzC3mE/NZp7PYbVW5RxVap8801D+w6JXz/OgF&#10;6k5FJQ7o/oLqnUYgsHGhoS/AWqdN1sBqVss/1Dy2Kpishc2hcLGJ/h+s/nh8DJ9RxPEtjDzALILC&#10;A+hvJDzctsrvzQ0iDK1RDT+8SpYVQ6DyfDVZTSUlkHr4AA0PWR0iZKDRYp9cYZ2C0XkAp4vpZoxC&#10;c/LNZr3ZrLmkubZ5ebV6ladSqHK+HZDiOwO9SEElkYea0dXxgWJio8q5JT3m4d51XR5s539LcGPK&#10;ZPaJ8EQ9jvXI3UlFDc2JdSBMe8J7zUEL+EOKgXekkvT9oNBI0b337EVaqDnAOajnQHnNVysZpZjC&#10;2zgt3iGg27eMPLnt4Yb9si5LeWJx5slzzwrPO5oW69fv3PX0J+1+AgAA//8DAFBLAwQUAAYACAAA&#10;ACEAAgLUu+IAAAANAQAADwAAAGRycy9kb3ducmV2LnhtbEyPwU7DMBBE70j8g7VI3KjTEgwJcaoK&#10;wQkJNQ0Hjk7sJlbjdYjdNvw92xPcdndGs2+K9ewGdjJTsB4lLBcJMIOt1xY7CZ/1290TsBAVajV4&#10;NBJ+TIB1eX1VqFz7M1bmtIsdoxAMuZLQxzjmnIe2N06FhR8Nkrb3k1OR1qnjelJnCncDXyWJ4E5Z&#10;pA+9Gs1Lb9rD7ugkbL6werXfH8222le2rrME38VBytubefMMLJo5/pnhgk/oUBJT44+oAxskrB5T&#10;ctI9zVIqdXEsMyGANTQ9iPsEeFnw/y3KXwAAAP//AwBQSwECLQAUAAYACAAAACEAtoM4kv4AAADh&#10;AQAAEwAAAAAAAAAAAAAAAAAAAAAAW0NvbnRlbnRfVHlwZXNdLnhtbFBLAQItABQABgAIAAAAIQA4&#10;/SH/1gAAAJQBAAALAAAAAAAAAAAAAAAAAC8BAABfcmVscy8ucmVsc1BLAQItABQABgAIAAAAIQB/&#10;U7791gEAAJEDAAAOAAAAAAAAAAAAAAAAAC4CAABkcnMvZTJvRG9jLnhtbFBLAQItABQABgAIAAAA&#10;IQACAtS74gAAAA0BAAAPAAAAAAAAAAAAAAAAADAEAABkcnMvZG93bnJldi54bWxQSwUGAAAAAAQA&#10;BADzAAAAPwUAAAAA&#10;" filled="f" stroked="f">
              <v:textbox inset="0,0,0,0">
                <w:txbxContent>
                  <w:p w14:paraId="0F7AFD39" w14:textId="77777777" w:rsidR="00B52EB0" w:rsidRDefault="00663408">
                    <w:pPr>
                      <w:pStyle w:val="BodyText"/>
                      <w:spacing w:before="33" w:line="283" w:lineRule="auto"/>
                      <w:ind w:left="4587" w:right="11" w:hanging="4568"/>
                    </w:pP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le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 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Daughter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f</w:t>
                    </w:r>
                    <w:proofErr w:type="gramEnd"/>
                    <w:r>
                      <w:rPr>
                        <w:w w:val="105"/>
                      </w:rPr>
                      <w:t xml:space="preserve"> Pharaoh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 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ry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f </w:t>
                    </w:r>
                    <w:proofErr w:type="spellStart"/>
                    <w:r>
                      <w:rPr>
                        <w:w w:val="105"/>
                      </w:rPr>
                      <w:t>Yetziat</w:t>
                    </w:r>
                    <w:proofErr w:type="spellEnd"/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Mizraim</w:t>
                    </w:r>
                    <w:proofErr w:type="spellEnd"/>
                    <w:r>
                      <w:rPr>
                        <w:w w:val="105"/>
                      </w:rPr>
                      <w:t xml:space="preserve"> ·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le 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 Daughter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>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Pharaoh in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6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ry </w:t>
                    </w:r>
                    <w:r>
                      <w:rPr>
                        <w:smallCaps/>
                        <w:w w:val="105"/>
                      </w:rPr>
                      <w:t>o</w:t>
                    </w:r>
                    <w:r>
                      <w:rPr>
                        <w:w w:val="105"/>
                      </w:rPr>
                      <w:t xml:space="preserve">f </w:t>
                    </w:r>
                    <w:proofErr w:type="spellStart"/>
                    <w:r>
                      <w:rPr>
                        <w:w w:val="105"/>
                      </w:rPr>
                      <w:t>Yetziat</w:t>
                    </w:r>
                    <w:proofErr w:type="spellEnd"/>
                    <w:r>
                      <w:rPr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Mizraim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A5E5" w14:textId="77777777" w:rsidR="00000000" w:rsidRDefault="00663408">
      <w:r>
        <w:separator/>
      </w:r>
    </w:p>
  </w:footnote>
  <w:footnote w:type="continuationSeparator" w:id="0">
    <w:p w14:paraId="36717C55" w14:textId="77777777" w:rsidR="00000000" w:rsidRDefault="0066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0"/>
    <w:rsid w:val="000F12A4"/>
    <w:rsid w:val="00397D17"/>
    <w:rsid w:val="00663408"/>
    <w:rsid w:val="00685BDB"/>
    <w:rsid w:val="007A5FF6"/>
    <w:rsid w:val="008D0CE0"/>
    <w:rsid w:val="00986FDD"/>
    <w:rsid w:val="00AB35B4"/>
    <w:rsid w:val="00B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FAB17"/>
  <w15:docId w15:val="{D9F7025A-E86A-488D-9D75-4C9621B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9</Pages>
  <Words>7166</Words>
  <Characters>40851</Characters>
  <Application>Microsoft Office Word</Application>
  <DocSecurity>0</DocSecurity>
  <Lines>340</Lines>
  <Paragraphs>95</Paragraphs>
  <ScaleCrop>false</ScaleCrop>
  <Company/>
  <LinksUpToDate>false</LinksUpToDate>
  <CharactersWithSpaces>47922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Djordjevic, Dragan</dc:creator>
  <cp:lastModifiedBy>Djordjevic, Dragan</cp:lastModifiedBy>
  <cp:revision>7</cp:revision>
  <dcterms:created xsi:type="dcterms:W3CDTF">2023-05-02T14:17:00Z</dcterms:created>
  <dcterms:modified xsi:type="dcterms:W3CDTF">2023-05-03T21:45:00Z</dcterms:modified>
</cp:coreProperties>
</file>